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4908" w14:textId="77777777" w:rsidR="00D33FF9" w:rsidRDefault="00D33FF9" w:rsidP="00841F85">
      <w:pPr>
        <w:pStyle w:val="Subtitle"/>
        <w:outlineLvl w:val="0"/>
        <w:rPr>
          <w:smallCaps/>
        </w:rPr>
      </w:pPr>
      <w:r>
        <w:rPr>
          <w:smallCaps/>
        </w:rPr>
        <w:t>Roads / Sidewalks /Parking Restriction Notification</w:t>
      </w:r>
    </w:p>
    <w:p w14:paraId="04BB4909" w14:textId="77777777" w:rsidR="00D33FF9" w:rsidRDefault="00D33FF9">
      <w:pPr>
        <w:jc w:val="both"/>
        <w:rPr>
          <w:rFonts w:ascii="Arial" w:hAnsi="Arial" w:cs="Arial"/>
          <w:smallCaps/>
          <w:sz w:val="20"/>
        </w:rPr>
      </w:pPr>
    </w:p>
    <w:p w14:paraId="04BB490A" w14:textId="51166EC2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" w:hAnsi="Arial" w:cs="Arial"/>
          <w:b/>
          <w:bCs/>
          <w:smallCaps/>
          <w:sz w:val="20"/>
        </w:rPr>
        <w:t>Distribution:</w:t>
      </w:r>
      <w:r>
        <w:rPr>
          <w:rFonts w:ascii="Arial" w:hAnsi="Arial" w:cs="Arial"/>
          <w:smallCaps/>
          <w:sz w:val="20"/>
        </w:rPr>
        <w:tab/>
      </w:r>
      <w:r w:rsidR="00DD0628">
        <w:rPr>
          <w:rFonts w:ascii="Arial Narrow" w:hAnsi="Arial Narrow"/>
          <w:sz w:val="20"/>
        </w:rPr>
        <w:t>Curtis Reynolds</w:t>
      </w:r>
      <w:r>
        <w:rPr>
          <w:rFonts w:ascii="Arial Narrow" w:hAnsi="Arial Narrow"/>
          <w:sz w:val="20"/>
        </w:rPr>
        <w:t xml:space="preserve">, VP, </w:t>
      </w:r>
      <w:r w:rsidR="00497BDC">
        <w:rPr>
          <w:rFonts w:ascii="Arial Narrow" w:hAnsi="Arial Narrow"/>
          <w:sz w:val="20"/>
        </w:rPr>
        <w:t>Business Affairs</w:t>
      </w:r>
      <w:r>
        <w:rPr>
          <w:rFonts w:ascii="Arial Narrow" w:hAnsi="Arial Narrow"/>
          <w:sz w:val="20"/>
        </w:rPr>
        <w:tab/>
      </w:r>
      <w:r w:rsidR="001B730D">
        <w:rPr>
          <w:rFonts w:ascii="Arial Narrow" w:hAnsi="Arial Narrow"/>
          <w:sz w:val="20"/>
        </w:rPr>
        <w:t>Chad Doering</w:t>
      </w:r>
      <w:r w:rsidR="005D3070">
        <w:rPr>
          <w:rFonts w:ascii="Arial Narrow" w:hAnsi="Arial Narrow"/>
          <w:sz w:val="20"/>
        </w:rPr>
        <w:t>, Housing</w:t>
      </w:r>
    </w:p>
    <w:p w14:paraId="04BB490B" w14:textId="0AA1AEDB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3D26D5" w:rsidRPr="003D26D5">
        <w:rPr>
          <w:rFonts w:ascii="Arial Narrow" w:hAnsi="Arial Narrow"/>
          <w:sz w:val="20"/>
        </w:rPr>
        <w:t>Shailendra Singh</w:t>
      </w:r>
      <w:r w:rsidR="003D26D5">
        <w:rPr>
          <w:rFonts w:ascii="Arial Narrow" w:hAnsi="Arial Narrow"/>
          <w:sz w:val="20"/>
        </w:rPr>
        <w:t xml:space="preserve"> </w:t>
      </w:r>
      <w:r w:rsidR="001B4457">
        <w:rPr>
          <w:rFonts w:ascii="Arial Narrow" w:hAnsi="Arial Narrow"/>
          <w:sz w:val="20"/>
        </w:rPr>
        <w:t>&amp; Jamison McMahon,</w:t>
      </w:r>
      <w:r w:rsidR="00EB19A3">
        <w:rPr>
          <w:rFonts w:ascii="Arial Narrow" w:hAnsi="Arial Narrow"/>
          <w:sz w:val="20"/>
        </w:rPr>
        <w:t xml:space="preserve"> EH&amp;S</w:t>
      </w:r>
      <w:r>
        <w:rPr>
          <w:rFonts w:ascii="Arial Narrow" w:hAnsi="Arial Narrow"/>
          <w:sz w:val="20"/>
        </w:rPr>
        <w:tab/>
      </w:r>
      <w:r w:rsidR="00C32585">
        <w:rPr>
          <w:rFonts w:ascii="Arial Narrow" w:hAnsi="Arial Narrow"/>
          <w:sz w:val="20"/>
        </w:rPr>
        <w:t xml:space="preserve">Mark Helms </w:t>
      </w:r>
      <w:r w:rsidR="00FA6193">
        <w:rPr>
          <w:rFonts w:ascii="Arial Narrow" w:hAnsi="Arial Narrow"/>
          <w:sz w:val="20"/>
        </w:rPr>
        <w:t>&amp;</w:t>
      </w:r>
      <w:r w:rsidR="00C32585">
        <w:rPr>
          <w:rFonts w:ascii="Arial Narrow" w:hAnsi="Arial Narrow"/>
          <w:sz w:val="20"/>
        </w:rPr>
        <w:t xml:space="preserve"> </w:t>
      </w:r>
      <w:r w:rsidR="00B00817">
        <w:rPr>
          <w:rFonts w:ascii="Arial Narrow" w:hAnsi="Arial Narrow"/>
          <w:sz w:val="20"/>
        </w:rPr>
        <w:t>Gregg Clarke</w:t>
      </w:r>
      <w:r w:rsidR="00C32585">
        <w:rPr>
          <w:rFonts w:ascii="Arial Narrow" w:hAnsi="Arial Narrow"/>
          <w:sz w:val="20"/>
        </w:rPr>
        <w:t>, FS</w:t>
      </w:r>
    </w:p>
    <w:p w14:paraId="646EA773" w14:textId="7EE35469" w:rsidR="00B00817" w:rsidRPr="00821F66" w:rsidRDefault="00B00817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napToGrid w:val="0"/>
          <w:color w:val="000000"/>
          <w:sz w:val="18"/>
        </w:rPr>
      </w:pPr>
      <w:r>
        <w:rPr>
          <w:rFonts w:ascii="Arial Narrow" w:hAnsi="Arial Narrow"/>
          <w:sz w:val="20"/>
        </w:rPr>
        <w:tab/>
      </w:r>
      <w:r w:rsidR="001B4457">
        <w:rPr>
          <w:rFonts w:ascii="Arial Narrow" w:hAnsi="Arial Narrow"/>
          <w:sz w:val="20"/>
        </w:rPr>
        <w:t>AnaLee Rodriguez, Communications Manager</w:t>
      </w:r>
      <w:r>
        <w:rPr>
          <w:rFonts w:ascii="Arial Narrow" w:hAnsi="Arial Narrow"/>
          <w:sz w:val="20"/>
        </w:rPr>
        <w:tab/>
      </w:r>
      <w:r w:rsidR="00FA6193" w:rsidRPr="00FA6193">
        <w:rPr>
          <w:rFonts w:ascii="Arial Narrow" w:hAnsi="Arial Narrow"/>
          <w:sz w:val="16"/>
          <w:szCs w:val="16"/>
        </w:rPr>
        <w:t xml:space="preserve">J. </w:t>
      </w:r>
      <w:proofErr w:type="spellStart"/>
      <w:r w:rsidR="00FA6193" w:rsidRPr="00FA6193">
        <w:rPr>
          <w:rFonts w:ascii="Arial Narrow" w:hAnsi="Arial Narrow"/>
          <w:sz w:val="16"/>
          <w:szCs w:val="16"/>
        </w:rPr>
        <w:t>Meisenhelder</w:t>
      </w:r>
      <w:proofErr w:type="spellEnd"/>
      <w:r w:rsidR="00087987" w:rsidRPr="00FA6193">
        <w:rPr>
          <w:rFonts w:ascii="Arial Narrow" w:hAnsi="Arial Narrow"/>
          <w:sz w:val="16"/>
          <w:szCs w:val="16"/>
        </w:rPr>
        <w:t xml:space="preserve"> &amp; WMC</w:t>
      </w:r>
      <w:r w:rsidR="00763CE5" w:rsidRPr="00FA6193">
        <w:rPr>
          <w:rFonts w:ascii="Arial Narrow" w:hAnsi="Arial Narrow"/>
          <w:sz w:val="16"/>
          <w:szCs w:val="16"/>
        </w:rPr>
        <w:t xml:space="preserve"> (</w:t>
      </w:r>
      <w:hyperlink r:id="rId12" w:history="1">
        <w:r w:rsidR="00087987" w:rsidRPr="00FA6193">
          <w:rPr>
            <w:rStyle w:val="Hyperlink"/>
            <w:rFonts w:ascii="Arial Narrow" w:hAnsi="Arial Narrow"/>
            <w:sz w:val="16"/>
            <w:szCs w:val="16"/>
          </w:rPr>
          <w:t>workorder@admin.ufl.edu</w:t>
        </w:r>
      </w:hyperlink>
      <w:r w:rsidR="00763CE5" w:rsidRPr="00FA6193">
        <w:rPr>
          <w:rFonts w:ascii="Arial Narrow" w:hAnsi="Arial Narrow"/>
          <w:sz w:val="16"/>
          <w:szCs w:val="16"/>
        </w:rPr>
        <w:t>)</w:t>
      </w:r>
      <w:r w:rsidR="001B4457">
        <w:rPr>
          <w:rFonts w:ascii="Arial Narrow" w:hAnsi="Arial Narrow"/>
          <w:sz w:val="16"/>
          <w:szCs w:val="16"/>
        </w:rPr>
        <w:t>,</w:t>
      </w:r>
      <w:r w:rsidR="00821F66" w:rsidRPr="00FA6193">
        <w:rPr>
          <w:rFonts w:ascii="Arial Narrow" w:hAnsi="Arial Narrow"/>
          <w:sz w:val="16"/>
          <w:szCs w:val="16"/>
        </w:rPr>
        <w:t xml:space="preserve"> FS</w:t>
      </w:r>
    </w:p>
    <w:p w14:paraId="04BB490C" w14:textId="00BD3743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napToGrid w:val="0"/>
          <w:color w:val="000000"/>
          <w:sz w:val="20"/>
        </w:rPr>
        <w:tab/>
      </w:r>
      <w:r w:rsidR="00AB4C90">
        <w:rPr>
          <w:rFonts w:ascii="Arial Narrow" w:hAnsi="Arial Narrow"/>
          <w:snapToGrid w:val="0"/>
          <w:color w:val="000000"/>
          <w:sz w:val="20"/>
        </w:rPr>
        <w:t xml:space="preserve">Jeanna </w:t>
      </w:r>
      <w:proofErr w:type="spellStart"/>
      <w:r w:rsidR="00AB4C90">
        <w:rPr>
          <w:rFonts w:ascii="Arial Narrow" w:hAnsi="Arial Narrow"/>
          <w:snapToGrid w:val="0"/>
          <w:color w:val="000000"/>
          <w:sz w:val="20"/>
        </w:rPr>
        <w:t>Mastrodicasa</w:t>
      </w:r>
      <w:proofErr w:type="spellEnd"/>
      <w:r w:rsidR="00AB4C90">
        <w:rPr>
          <w:rFonts w:ascii="Arial Narrow" w:hAnsi="Arial Narrow"/>
          <w:snapToGrid w:val="0"/>
          <w:color w:val="000000"/>
          <w:sz w:val="20"/>
        </w:rPr>
        <w:t xml:space="preserve"> &amp; </w:t>
      </w:r>
      <w:r w:rsidR="00463263">
        <w:rPr>
          <w:rFonts w:ascii="Arial Narrow" w:hAnsi="Arial Narrow"/>
          <w:sz w:val="20"/>
        </w:rPr>
        <w:t xml:space="preserve">Kevin </w:t>
      </w:r>
      <w:proofErr w:type="spellStart"/>
      <w:r w:rsidR="00463263">
        <w:rPr>
          <w:rFonts w:ascii="Arial Narrow" w:hAnsi="Arial Narrow"/>
          <w:sz w:val="20"/>
        </w:rPr>
        <w:t>Heinicka</w:t>
      </w:r>
      <w:proofErr w:type="spellEnd"/>
      <w:r>
        <w:rPr>
          <w:rFonts w:ascii="Arial Narrow" w:hAnsi="Arial Narrow"/>
          <w:sz w:val="20"/>
        </w:rPr>
        <w:t>, IFAS</w:t>
      </w:r>
      <w:r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>Chief Linda J. Stump</w:t>
      </w:r>
      <w:r w:rsidR="007F3C26">
        <w:rPr>
          <w:rFonts w:ascii="Arial Narrow" w:hAnsi="Arial Narrow"/>
          <w:sz w:val="20"/>
        </w:rPr>
        <w:t xml:space="preserve"> &amp;</w:t>
      </w:r>
      <w:r w:rsidR="00BD2987">
        <w:rPr>
          <w:rFonts w:ascii="Arial Narrow" w:hAnsi="Arial Narrow"/>
          <w:sz w:val="20"/>
        </w:rPr>
        <w:t xml:space="preserve"> </w:t>
      </w:r>
      <w:r w:rsidR="007F3C26">
        <w:rPr>
          <w:rFonts w:ascii="Arial Narrow" w:hAnsi="Arial Narrow"/>
          <w:sz w:val="20"/>
        </w:rPr>
        <w:t xml:space="preserve">Scott Summers, </w:t>
      </w:r>
      <w:r w:rsidR="00BD2987">
        <w:rPr>
          <w:rFonts w:ascii="Arial Narrow" w:hAnsi="Arial Narrow"/>
          <w:sz w:val="20"/>
        </w:rPr>
        <w:t>UFPD</w:t>
      </w:r>
    </w:p>
    <w:p w14:paraId="34683159" w14:textId="25A0C08C" w:rsidR="00877DE7" w:rsidRDefault="007F3C26" w:rsidP="00BD2987">
      <w:pPr>
        <w:tabs>
          <w:tab w:val="left" w:pos="5940"/>
        </w:tabs>
        <w:ind w:firstLine="1440"/>
        <w:rPr>
          <w:b/>
          <w:bCs/>
          <w:color w:val="1F497D"/>
        </w:rPr>
      </w:pPr>
      <w:r>
        <w:rPr>
          <w:rFonts w:ascii="Arial Narrow" w:hAnsi="Arial Narrow"/>
          <w:sz w:val="20"/>
        </w:rPr>
        <w:t>Bill Smith, UAA</w:t>
      </w:r>
      <w:r w:rsidR="00EE334B">
        <w:rPr>
          <w:rFonts w:ascii="Arial Narrow" w:hAnsi="Arial Narrow"/>
          <w:bCs/>
          <w:sz w:val="20"/>
        </w:rPr>
        <w:tab/>
      </w:r>
      <w:r w:rsidR="00BD2987">
        <w:rPr>
          <w:rFonts w:ascii="Arial Narrow" w:hAnsi="Arial Narrow"/>
          <w:sz w:val="20"/>
        </w:rPr>
        <w:t xml:space="preserve">Scott Fox, </w:t>
      </w:r>
      <w:r w:rsidR="00F90F1C">
        <w:rPr>
          <w:rFonts w:ascii="Arial Narrow" w:hAnsi="Arial Narrow"/>
          <w:sz w:val="20"/>
        </w:rPr>
        <w:t>TAPS</w:t>
      </w:r>
    </w:p>
    <w:p w14:paraId="04BB490D" w14:textId="0EEACC05" w:rsidR="00D33FF9" w:rsidRDefault="00877DE7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E334B">
        <w:rPr>
          <w:rFonts w:ascii="Arial Narrow" w:hAnsi="Arial Narrow"/>
          <w:snapToGrid w:val="0"/>
          <w:color w:val="000000"/>
          <w:sz w:val="20"/>
        </w:rPr>
        <w:t>Brad Pollitt</w:t>
      </w:r>
      <w:r w:rsidR="00EE334B">
        <w:rPr>
          <w:rFonts w:ascii="Arial Narrow" w:hAnsi="Arial Narrow"/>
          <w:sz w:val="20"/>
        </w:rPr>
        <w:t xml:space="preserve">, </w:t>
      </w:r>
      <w:r w:rsidR="005D3070">
        <w:rPr>
          <w:rFonts w:ascii="Arial Narrow" w:hAnsi="Arial Narrow"/>
          <w:sz w:val="20"/>
        </w:rPr>
        <w:t>UF Health</w:t>
      </w:r>
      <w:r>
        <w:rPr>
          <w:rFonts w:ascii="Arial Narrow" w:hAnsi="Arial Narrow"/>
          <w:sz w:val="20"/>
        </w:rPr>
        <w:tab/>
      </w:r>
      <w:r w:rsidR="00F90F1C">
        <w:rPr>
          <w:rFonts w:ascii="Arial Narrow" w:hAnsi="Arial Narrow"/>
          <w:sz w:val="20"/>
        </w:rPr>
        <w:t>Jeremiah McInnis &amp; Juliet Lewis, TAPS</w:t>
      </w:r>
    </w:p>
    <w:p w14:paraId="04BB490E" w14:textId="68771C7E" w:rsidR="00D33FF9" w:rsidRPr="00D53EC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E334B">
        <w:rPr>
          <w:rFonts w:ascii="Arial Narrow" w:hAnsi="Arial Narrow"/>
          <w:sz w:val="20"/>
        </w:rPr>
        <w:t xml:space="preserve">Anna Michelle Brandt, </w:t>
      </w:r>
      <w:r w:rsidR="005D3070">
        <w:rPr>
          <w:rFonts w:ascii="Arial Narrow" w:hAnsi="Arial Narrow"/>
          <w:sz w:val="20"/>
        </w:rPr>
        <w:t>UF Health</w:t>
      </w:r>
      <w:r w:rsidR="00EE334B">
        <w:rPr>
          <w:rFonts w:ascii="Arial Narrow" w:hAnsi="Arial Narrow"/>
          <w:sz w:val="20"/>
        </w:rPr>
        <w:t xml:space="preserve"> (</w:t>
      </w:r>
      <w:hyperlink r:id="rId13" w:history="1">
        <w:r w:rsidR="00EE334B" w:rsidRPr="00D714C0">
          <w:rPr>
            <w:rStyle w:val="Hyperlink"/>
            <w:rFonts w:ascii="Arial Narrow" w:hAnsi="Arial Narrow"/>
            <w:sz w:val="20"/>
          </w:rPr>
          <w:t>coxam@shands.ufl.edu</w:t>
        </w:r>
      </w:hyperlink>
      <w:r w:rsidR="00EE334B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>Carlos Dougnac</w:t>
      </w:r>
      <w:r w:rsidR="00F90F1C">
        <w:rPr>
          <w:rFonts w:ascii="Arial Narrow" w:hAnsi="Arial Narrow"/>
          <w:sz w:val="20"/>
        </w:rPr>
        <w:t xml:space="preserve"> &amp; Frank Javaheri</w:t>
      </w:r>
      <w:r w:rsidR="00BD2987">
        <w:rPr>
          <w:rFonts w:ascii="Arial Narrow" w:hAnsi="Arial Narrow"/>
          <w:sz w:val="20"/>
        </w:rPr>
        <w:t>, PD&amp;C</w:t>
      </w:r>
    </w:p>
    <w:p w14:paraId="7819527C" w14:textId="77777777" w:rsidR="00863136" w:rsidRDefault="00FA6193" w:rsidP="2463F290">
      <w:pPr>
        <w:tabs>
          <w:tab w:val="left" w:pos="5940"/>
        </w:tabs>
        <w:ind w:firstLine="1440"/>
        <w:rPr>
          <w:rFonts w:ascii="Arial Narrow" w:hAnsi="Arial Narrow"/>
          <w:sz w:val="20"/>
        </w:rPr>
      </w:pPr>
      <w:r w:rsidRPr="2463F290">
        <w:rPr>
          <w:rFonts w:ascii="Arial Narrow" w:hAnsi="Arial Narrow"/>
          <w:sz w:val="20"/>
        </w:rPr>
        <w:t>Tom Idoyaga</w:t>
      </w:r>
      <w:r w:rsidR="00EE334B" w:rsidRPr="2463F290">
        <w:rPr>
          <w:rFonts w:ascii="Arial Narrow" w:hAnsi="Arial Narrow"/>
          <w:sz w:val="20"/>
        </w:rPr>
        <w:t>, RTS (</w:t>
      </w:r>
      <w:hyperlink r:id="rId14">
        <w:r w:rsidRPr="2463F290">
          <w:rPr>
            <w:rStyle w:val="Hyperlink"/>
            <w:rFonts w:ascii="Arial Narrow" w:hAnsi="Arial Narrow"/>
            <w:sz w:val="20"/>
          </w:rPr>
          <w:t>Idoyaga</w:t>
        </w:r>
        <w:r w:rsidR="444A3508" w:rsidRPr="2463F290">
          <w:rPr>
            <w:rStyle w:val="Hyperlink"/>
            <w:rFonts w:ascii="Arial Narrow" w:hAnsi="Arial Narrow"/>
            <w:sz w:val="20"/>
          </w:rPr>
          <w:t>t</w:t>
        </w:r>
        <w:r w:rsidRPr="2463F290">
          <w:rPr>
            <w:rStyle w:val="Hyperlink"/>
            <w:rFonts w:ascii="Arial Narrow" w:hAnsi="Arial Narrow"/>
            <w:sz w:val="20"/>
          </w:rPr>
          <w:t>1@cityofgainesville.org</w:t>
        </w:r>
      </w:hyperlink>
      <w:r w:rsidR="00EE334B" w:rsidRPr="2463F290">
        <w:rPr>
          <w:rFonts w:ascii="Arial Narrow" w:hAnsi="Arial Narrow"/>
          <w:sz w:val="20"/>
        </w:rPr>
        <w:t>)</w:t>
      </w:r>
      <w:r>
        <w:tab/>
      </w:r>
      <w:r w:rsidR="00F90F1C" w:rsidRPr="2463F290">
        <w:rPr>
          <w:rFonts w:ascii="Arial Narrow" w:hAnsi="Arial Narrow"/>
          <w:sz w:val="20"/>
        </w:rPr>
        <w:t>Melanie Ross, Health Science Center</w:t>
      </w:r>
    </w:p>
    <w:p w14:paraId="04BB4910" w14:textId="7D94F681" w:rsidR="00DD0628" w:rsidRPr="00EE334B" w:rsidRDefault="00863136" w:rsidP="2463F290">
      <w:pPr>
        <w:tabs>
          <w:tab w:val="left" w:pos="5940"/>
        </w:tabs>
        <w:ind w:firstLine="1440"/>
        <w:rPr>
          <w:rFonts w:ascii="Arial Narrow" w:hAnsi="Arial Narrow"/>
          <w:sz w:val="20"/>
        </w:rPr>
      </w:pPr>
      <w:r w:rsidRPr="00863136">
        <w:rPr>
          <w:rFonts w:ascii="Arial Narrow" w:hAnsi="Arial Narrow"/>
          <w:sz w:val="20"/>
        </w:rPr>
        <w:t xml:space="preserve">Russ </w:t>
      </w:r>
      <w:proofErr w:type="spellStart"/>
      <w:r w:rsidRPr="00863136">
        <w:rPr>
          <w:rFonts w:ascii="Arial Narrow" w:hAnsi="Arial Narrow"/>
          <w:sz w:val="20"/>
        </w:rPr>
        <w:t>Froman</w:t>
      </w:r>
      <w:proofErr w:type="spellEnd"/>
      <w:r w:rsidRPr="00863136">
        <w:rPr>
          <w:rFonts w:ascii="Arial Narrow" w:hAnsi="Arial Narrow"/>
          <w:sz w:val="20"/>
        </w:rPr>
        <w:t>, ADA Coordinator</w:t>
      </w:r>
      <w:r w:rsidR="00FA6193">
        <w:tab/>
      </w:r>
      <w:r w:rsidR="00BA7868" w:rsidRPr="00BA7868">
        <w:rPr>
          <w:rFonts w:ascii="Arial Narrow" w:hAnsi="Arial Narrow"/>
          <w:sz w:val="20"/>
        </w:rPr>
        <w:t xml:space="preserve">Asst. </w:t>
      </w:r>
      <w:r w:rsidR="00682638" w:rsidRPr="00BA7868">
        <w:rPr>
          <w:rFonts w:ascii="Arial Narrow" w:hAnsi="Arial Narrow"/>
          <w:sz w:val="20"/>
          <w:szCs w:val="16"/>
        </w:rPr>
        <w:t>Chief Hesson - GFR</w:t>
      </w:r>
    </w:p>
    <w:p w14:paraId="04BB4911" w14:textId="77777777" w:rsidR="00D33FF9" w:rsidRDefault="00D33FF9">
      <w:pPr>
        <w:tabs>
          <w:tab w:val="left" w:pos="1440"/>
          <w:tab w:val="left" w:pos="5310"/>
        </w:tabs>
        <w:ind w:left="1440" w:hanging="1440"/>
        <w:rPr>
          <w:rFonts w:ascii="Arial" w:hAnsi="Arial" w:cs="Arial"/>
          <w:smallCaps/>
          <w:sz w:val="20"/>
        </w:rPr>
      </w:pPr>
    </w:p>
    <w:p w14:paraId="04BB4912" w14:textId="77777777" w:rsidR="00D33FF9" w:rsidRDefault="00D33FF9">
      <w:pPr>
        <w:pStyle w:val="Body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 accommodate construction activity, access to the following section(s) of campus roads</w:t>
      </w:r>
      <w:r w:rsidR="00EB19A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sidewalks</w:t>
      </w:r>
      <w:r w:rsidR="00EB19A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bikeways</w:t>
      </w:r>
      <w:r w:rsidR="00EB19A3">
        <w:rPr>
          <w:rFonts w:ascii="Arial" w:hAnsi="Arial"/>
          <w:b/>
          <w:bCs/>
        </w:rPr>
        <w:t>, and/or</w:t>
      </w:r>
      <w:r>
        <w:rPr>
          <w:rFonts w:ascii="Arial" w:hAnsi="Arial"/>
          <w:b/>
          <w:bCs/>
        </w:rPr>
        <w:t xml:space="preserve"> parking areas will be restricted </w:t>
      </w:r>
      <w:r w:rsidR="00EB19A3">
        <w:rPr>
          <w:rFonts w:ascii="Arial" w:hAnsi="Arial"/>
          <w:b/>
          <w:bCs/>
        </w:rPr>
        <w:t>as noted here</w:t>
      </w:r>
      <w:r>
        <w:rPr>
          <w:rFonts w:ascii="Arial" w:hAnsi="Arial"/>
          <w:b/>
          <w:bCs/>
        </w:rPr>
        <w:t>:</w:t>
      </w:r>
    </w:p>
    <w:p w14:paraId="04BB4913" w14:textId="77777777" w:rsidR="00D33FF9" w:rsidRDefault="00D33FF9">
      <w:pPr>
        <w:spacing w:after="40"/>
        <w:jc w:val="both"/>
        <w:rPr>
          <w:rFonts w:ascii="Arial Narrow" w:hAnsi="Arial Narrow" w:cs="Arial"/>
          <w:smallCaps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00"/>
        <w:gridCol w:w="270"/>
        <w:gridCol w:w="2700"/>
        <w:gridCol w:w="270"/>
        <w:gridCol w:w="3150"/>
      </w:tblGrid>
      <w:tr w:rsidR="00D33FF9" w14:paraId="04BB491A" w14:textId="77777777">
        <w:trPr>
          <w:trHeight w:val="26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B4915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Parking Area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6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B4917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Campus Roadway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8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BB4919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Pedestrian Sidewalks &amp; Bikeways</w:t>
            </w:r>
          </w:p>
        </w:tc>
      </w:tr>
      <w:tr w:rsidR="00D33FF9" w14:paraId="04BB4921" w14:textId="77777777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B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1C" w14:textId="77777777" w:rsidR="00D33FF9" w:rsidRDefault="00D33FF9">
            <w:pPr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temporarily closed</w:t>
            </w:r>
            <w:r>
              <w:rPr>
                <w:rFonts w:ascii="Arial Narrow" w:hAnsi="Arial Narrow" w:cs="Arial"/>
                <w:smallCaps/>
                <w:sz w:val="20"/>
              </w:rPr>
              <w:t>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D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1E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rerouted/relocated.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F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B4920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rerouted/relocated.</w:t>
            </w:r>
          </w:p>
        </w:tc>
      </w:tr>
      <w:tr w:rsidR="00D33FF9" w14:paraId="04BB4928" w14:textId="77777777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2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23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permanently closed.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25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temporarily restricted.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6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B4927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temporarily restricted.</w:t>
            </w:r>
          </w:p>
        </w:tc>
      </w:tr>
    </w:tbl>
    <w:p w14:paraId="04BB4929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2B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2A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Project name and location:</w:t>
            </w:r>
          </w:p>
        </w:tc>
      </w:tr>
      <w:bookmarkStart w:id="0" w:name="Text4"/>
      <w:tr w:rsidR="00D33FF9" w14:paraId="04BB492E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2C" w14:textId="77777777" w:rsidR="00D33FF9" w:rsidRDefault="00FB433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04BB492D" w14:textId="77777777" w:rsidR="00D33FF9" w:rsidRDefault="00D33FF9">
            <w:pPr>
              <w:rPr>
                <w:sz w:val="20"/>
              </w:rPr>
            </w:pPr>
          </w:p>
        </w:tc>
      </w:tr>
    </w:tbl>
    <w:p w14:paraId="04BB492F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31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30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Roads / Sidewalks / Bikeways / Parking Areas</w:t>
            </w:r>
            <w:r w:rsidR="00EB19A3">
              <w:rPr>
                <w:rFonts w:ascii="Arial" w:hAnsi="Arial" w:cs="Arial"/>
                <w:b/>
                <w:smallCaps/>
                <w:sz w:val="20"/>
              </w:rPr>
              <w:t xml:space="preserve"> Impacted</w:t>
            </w:r>
            <w:r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D33FF9" w14:paraId="04BB4934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32" w14:textId="77777777" w:rsidR="00D33FF9" w:rsidRDefault="00D33F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4BB4933" w14:textId="77777777" w:rsidR="00D33FF9" w:rsidRDefault="00D33FF9">
            <w:pPr>
              <w:rPr>
                <w:sz w:val="20"/>
              </w:rPr>
            </w:pPr>
          </w:p>
        </w:tc>
      </w:tr>
    </w:tbl>
    <w:p w14:paraId="04BB4935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270"/>
        <w:gridCol w:w="4860"/>
      </w:tblGrid>
      <w:tr w:rsidR="00D33FF9" w14:paraId="04BB4939" w14:textId="77777777">
        <w:tc>
          <w:tcPr>
            <w:tcW w:w="4230" w:type="dxa"/>
            <w:tcBorders>
              <w:top w:val="single" w:sz="12" w:space="0" w:color="auto"/>
            </w:tcBorders>
          </w:tcPr>
          <w:p w14:paraId="04BB4936" w14:textId="77777777" w:rsidR="00D33FF9" w:rsidRDefault="00D33FF9">
            <w:pPr>
              <w:ind w:right="-108"/>
              <w:rPr>
                <w:rFonts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Start Time/Date of closure/restriction:</w:t>
            </w:r>
          </w:p>
        </w:tc>
        <w:tc>
          <w:tcPr>
            <w:tcW w:w="270" w:type="dxa"/>
          </w:tcPr>
          <w:p w14:paraId="04BB4937" w14:textId="77777777" w:rsidR="00D33FF9" w:rsidRDefault="00D33FF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4BB4938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End Time/Date of closure/restriction:</w:t>
            </w:r>
          </w:p>
        </w:tc>
      </w:tr>
      <w:tr w:rsidR="00D33FF9" w14:paraId="04BB493D" w14:textId="77777777">
        <w:tc>
          <w:tcPr>
            <w:tcW w:w="4230" w:type="dxa"/>
            <w:tcBorders>
              <w:bottom w:val="single" w:sz="2" w:space="0" w:color="auto"/>
            </w:tcBorders>
          </w:tcPr>
          <w:p w14:paraId="04BB493A" w14:textId="77777777" w:rsidR="00D33FF9" w:rsidRDefault="00D33FF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AM/P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00:00 AM/PM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bookmarkStart w:id="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Month 00, 0000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</w:tcPr>
          <w:p w14:paraId="04BB493B" w14:textId="77777777" w:rsidR="00D33FF9" w:rsidRDefault="00D33FF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14:paraId="04BB493C" w14:textId="77777777" w:rsidR="00D33FF9" w:rsidRDefault="00D33FF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AM/P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00:00 AM/PM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Month 00, 0000</w:t>
            </w:r>
            <w:r>
              <w:rPr>
                <w:sz w:val="20"/>
              </w:rPr>
              <w:fldChar w:fldCharType="end"/>
            </w:r>
          </w:p>
        </w:tc>
      </w:tr>
    </w:tbl>
    <w:p w14:paraId="04BB493E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40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3F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Comments / Sketch if necessary:</w:t>
            </w:r>
          </w:p>
        </w:tc>
      </w:tr>
      <w:tr w:rsidR="00D33FF9" w14:paraId="04BB4943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41" w14:textId="77777777" w:rsidR="00D33FF9" w:rsidRDefault="00D33F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04BB4942" w14:textId="77777777" w:rsidR="00D33FF9" w:rsidRDefault="00D33FF9">
            <w:pPr>
              <w:rPr>
                <w:sz w:val="20"/>
              </w:rPr>
            </w:pPr>
          </w:p>
        </w:tc>
      </w:tr>
    </w:tbl>
    <w:p w14:paraId="04BB4944" w14:textId="77777777" w:rsidR="00D33FF9" w:rsidRDefault="00D33FF9">
      <w:pPr>
        <w:rPr>
          <w:rFonts w:ascii="Arial Narrow" w:hAnsi="Arial Narrow" w:cs="Arial"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9"/>
        <w:gridCol w:w="3466"/>
        <w:gridCol w:w="269"/>
        <w:gridCol w:w="808"/>
        <w:gridCol w:w="3990"/>
      </w:tblGrid>
      <w:tr w:rsidR="00D33FF9" w14:paraId="04BB4946" w14:textId="77777777" w:rsidTr="7788F254">
        <w:tc>
          <w:tcPr>
            <w:tcW w:w="936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4BB4945" w14:textId="77777777" w:rsidR="00D33FF9" w:rsidRDefault="00EB19A3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Temporary measures</w:t>
            </w:r>
            <w:r w:rsidR="00D33FF9">
              <w:rPr>
                <w:rFonts w:ascii="Arial Narrow" w:hAnsi="Arial Narrow" w:cs="Arial"/>
                <w:bCs/>
                <w:sz w:val="20"/>
              </w:rPr>
              <w:t xml:space="preserve"> have been reviewed and approved by following agencies:</w:t>
            </w:r>
          </w:p>
        </w:tc>
      </w:tr>
      <w:tr w:rsidR="00D33FF9" w14:paraId="04BB494C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360" w:type="dxa"/>
            <w:tcBorders>
              <w:top w:val="dotted" w:sz="4" w:space="0" w:color="auto"/>
              <w:left w:val="single" w:sz="0" w:space="0" w:color="000000" w:themeColor="text1"/>
              <w:bottom w:val="single" w:sz="12" w:space="0" w:color="auto"/>
              <w:right w:val="single" w:sz="0" w:space="0" w:color="000000" w:themeColor="text1"/>
            </w:tcBorders>
          </w:tcPr>
          <w:p w14:paraId="04BB4947" w14:textId="77777777" w:rsidR="00D33FF9" w:rsidRDefault="00D33FF9">
            <w:pPr>
              <w:pStyle w:val="Heading2"/>
              <w:spacing w:before="40"/>
              <w:ind w:left="-115" w:right="-115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0" w:space="0" w:color="000000" w:themeColor="text1"/>
              <w:bottom w:val="single" w:sz="12" w:space="0" w:color="auto"/>
              <w:right w:val="single" w:sz="0" w:space="0" w:color="000000" w:themeColor="text1"/>
            </w:tcBorders>
          </w:tcPr>
          <w:p w14:paraId="04BB4948" w14:textId="77777777" w:rsidR="00D33FF9" w:rsidRDefault="00D33FF9">
            <w:pPr>
              <w:spacing w:before="40"/>
              <w:ind w:left="-115" w:right="-115"/>
              <w:jc w:val="center"/>
              <w:rPr>
                <w:rFonts w:ascii="Arial Narrow" w:hAnsi="Arial Narrow" w:cs="Arial"/>
                <w:b/>
                <w:smallCaps/>
                <w:sz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</w:rPr>
              <w:t>N/A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0" w:space="0" w:color="000000" w:themeColor="text1"/>
              <w:bottom w:val="dotted" w:sz="4" w:space="0" w:color="auto"/>
              <w:right w:val="single" w:sz="0" w:space="0" w:color="000000" w:themeColor="text1"/>
            </w:tcBorders>
          </w:tcPr>
          <w:p w14:paraId="04BB4949" w14:textId="77777777" w:rsidR="00D33FF9" w:rsidRDefault="00D33FF9">
            <w:pPr>
              <w:pStyle w:val="Heading3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Agencies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4BB494A" w14:textId="77777777" w:rsidR="00D33FF9" w:rsidRDefault="00D33FF9">
            <w:pPr>
              <w:pStyle w:val="Heading3"/>
              <w:rPr>
                <w:rFonts w:ascii="Arial Narrow" w:hAnsi="Arial Narrow"/>
                <w:b w:val="0"/>
                <w:bCs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single" w:sz="0" w:space="0" w:color="000000" w:themeColor="text1"/>
              <w:bottom w:val="dotted" w:sz="4" w:space="0" w:color="auto"/>
              <w:right w:val="single" w:sz="0" w:space="0" w:color="000000" w:themeColor="text1"/>
            </w:tcBorders>
          </w:tcPr>
          <w:p w14:paraId="04BB494B" w14:textId="77777777" w:rsidR="00D33FF9" w:rsidRDefault="00D33FF9">
            <w:pPr>
              <w:pStyle w:val="Heading3"/>
              <w:rPr>
                <w:rFonts w:ascii="Arial Narrow" w:hAnsi="Arial Narrow"/>
                <w:b w:val="0"/>
                <w:bCs/>
              </w:rPr>
            </w:pPr>
          </w:p>
        </w:tc>
      </w:tr>
      <w:tr w:rsidR="00D33FF9" w14:paraId="04BB4952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4D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4E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0" w:space="0" w:color="000000" w:themeColor="text1"/>
            </w:tcBorders>
          </w:tcPr>
          <w:p w14:paraId="04BB494F" w14:textId="06F4A4E6" w:rsidR="00D33FF9" w:rsidRDefault="00D33FF9">
            <w:pPr>
              <w:pStyle w:val="Heading4"/>
              <w:spacing w:before="40" w:after="40"/>
              <w:rPr>
                <w:smallCaps/>
              </w:rPr>
            </w:pPr>
            <w:r w:rsidRPr="2463F290">
              <w:rPr>
                <w:smallCaps/>
              </w:rPr>
              <w:t>U</w:t>
            </w:r>
            <w:r w:rsidR="5C006932" w:rsidRPr="2463F290">
              <w:rPr>
                <w:smallCaps/>
              </w:rPr>
              <w:t>F</w:t>
            </w:r>
            <w:r w:rsidRPr="2463F290">
              <w:rPr>
                <w:smallCaps/>
              </w:rPr>
              <w:t>PD</w:t>
            </w:r>
            <w:r w:rsidR="1FAF7145" w:rsidRPr="2463F290">
              <w:rPr>
                <w:smallCaps/>
              </w:rPr>
              <w:t xml:space="preserve"> - Scott Summers</w:t>
            </w:r>
          </w:p>
        </w:tc>
        <w:tc>
          <w:tcPr>
            <w:tcW w:w="27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12" w:space="0" w:color="auto"/>
            </w:tcBorders>
          </w:tcPr>
          <w:p w14:paraId="04BB4950" w14:textId="77777777" w:rsidR="00D33FF9" w:rsidRDefault="00D33FF9">
            <w:pPr>
              <w:spacing w:before="40" w:after="40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BB4951" w14:textId="12D2963F" w:rsidR="00D33FF9" w:rsidRDefault="2BBFB4F3" w:rsidP="00051FEA">
            <w:pPr>
              <w:spacing w:before="40" w:after="4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 w:rsidRPr="00051FEA">
              <w:rPr>
                <w:rFonts w:ascii="Arial Narrow" w:hAnsi="Arial Narrow" w:cs="Arial"/>
                <w:sz w:val="18"/>
              </w:rPr>
              <w:t>Please contact the</w:t>
            </w:r>
            <w:r w:rsidRPr="00051FEA">
              <w:rPr>
                <w:rFonts w:ascii="Arial Narrow" w:hAnsi="Arial Narrow" w:cs="Arial"/>
                <w:b/>
                <w:bCs/>
                <w:smallCaps/>
                <w:sz w:val="18"/>
              </w:rPr>
              <w:t xml:space="preserve"> </w:t>
            </w:r>
            <w:r w:rsidR="00051FEA" w:rsidRPr="00051FEA">
              <w:rPr>
                <w:rFonts w:ascii="Arial Narrow" w:hAnsi="Arial Narrow" w:cs="Arial"/>
                <w:b/>
                <w:bCs/>
                <w:sz w:val="18"/>
              </w:rPr>
              <w:t xml:space="preserve">PDC or FS </w:t>
            </w:r>
            <w:r w:rsidRPr="00051FEA">
              <w:rPr>
                <w:rFonts w:ascii="Arial Narrow" w:hAnsi="Arial Narrow" w:cs="Arial"/>
                <w:b/>
                <w:bCs/>
                <w:sz w:val="18"/>
              </w:rPr>
              <w:t>Project Manager</w:t>
            </w:r>
            <w:r w:rsidRPr="00051FEA">
              <w:rPr>
                <w:rFonts w:ascii="Arial Narrow" w:hAnsi="Arial Narrow" w:cs="Arial"/>
                <w:b/>
                <w:bCs/>
                <w:smallCaps/>
                <w:sz w:val="18"/>
              </w:rPr>
              <w:t xml:space="preserve"> </w:t>
            </w:r>
            <w:r w:rsidRPr="00051FEA">
              <w:rPr>
                <w:rFonts w:ascii="Arial Narrow" w:hAnsi="Arial Narrow" w:cs="Arial"/>
                <w:sz w:val="18"/>
              </w:rPr>
              <w:t>for clarification.</w:t>
            </w:r>
          </w:p>
        </w:tc>
      </w:tr>
      <w:tr w:rsidR="00D33FF9" w14:paraId="04BB4959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3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0" w:space="0" w:color="000000" w:themeColor="text1"/>
            </w:tcBorders>
          </w:tcPr>
          <w:p w14:paraId="04BB4955" w14:textId="4DCADCE8" w:rsidR="00D33FF9" w:rsidRDefault="1760358E" w:rsidP="2BBFB4F3">
            <w:pPr>
              <w:pStyle w:val="Heading3"/>
              <w:spacing w:before="40" w:after="40"/>
              <w:rPr>
                <w:rFonts w:ascii="Arial Narrow" w:hAnsi="Arial Narrow"/>
                <w:smallCaps/>
                <w:sz w:val="18"/>
                <w:szCs w:val="18"/>
              </w:rPr>
            </w:pPr>
            <w:r w:rsidRPr="2463F290">
              <w:rPr>
                <w:rFonts w:ascii="Arial Narrow" w:hAnsi="Arial Narrow"/>
                <w:smallCaps/>
                <w:sz w:val="18"/>
                <w:szCs w:val="18"/>
              </w:rPr>
              <w:t>EH</w:t>
            </w:r>
            <w:r w:rsidR="00B35D8D">
              <w:rPr>
                <w:rFonts w:ascii="Arial Narrow" w:hAnsi="Arial Narrow"/>
                <w:smallCaps/>
                <w:sz w:val="18"/>
                <w:szCs w:val="18"/>
              </w:rPr>
              <w:t>&amp;</w:t>
            </w:r>
            <w:r w:rsidRPr="2463F290">
              <w:rPr>
                <w:rFonts w:ascii="Arial Narrow" w:hAnsi="Arial Narrow"/>
                <w:smallCaps/>
                <w:sz w:val="18"/>
                <w:szCs w:val="18"/>
              </w:rPr>
              <w:t xml:space="preserve">S </w:t>
            </w:r>
            <w:r w:rsidR="459D5F95" w:rsidRPr="2463F290">
              <w:rPr>
                <w:rFonts w:ascii="Arial Narrow" w:hAnsi="Arial Narrow"/>
                <w:smallCaps/>
                <w:sz w:val="18"/>
                <w:szCs w:val="18"/>
              </w:rPr>
              <w:t>Risk Management</w:t>
            </w:r>
            <w:r w:rsidR="5CE128CD" w:rsidRPr="2463F290">
              <w:rPr>
                <w:rFonts w:ascii="Arial Narrow" w:hAnsi="Arial Narrow"/>
                <w:smallCaps/>
                <w:sz w:val="18"/>
                <w:szCs w:val="18"/>
              </w:rPr>
              <w:t xml:space="preserve"> -</w:t>
            </w:r>
            <w:r w:rsidR="048612D0" w:rsidRPr="2463F290">
              <w:rPr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BA7868" w:rsidRPr="00BA7868">
              <w:rPr>
                <w:rFonts w:ascii="Arial Narrow" w:hAnsi="Arial Narrow"/>
                <w:sz w:val="18"/>
                <w:szCs w:val="18"/>
              </w:rPr>
              <w:t>Shailendra Singh</w:t>
            </w:r>
          </w:p>
        </w:tc>
        <w:tc>
          <w:tcPr>
            <w:tcW w:w="27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12" w:space="0" w:color="auto"/>
            </w:tcBorders>
          </w:tcPr>
          <w:p w14:paraId="04BB4956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57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Name: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58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Name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D33FF9" w14:paraId="04BB4960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A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B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0" w:space="0" w:color="000000" w:themeColor="text1"/>
            </w:tcBorders>
          </w:tcPr>
          <w:p w14:paraId="04BB495C" w14:textId="5A234976" w:rsidR="00D33FF9" w:rsidRDefault="213CDFB4">
            <w:pPr>
              <w:pStyle w:val="Heading4"/>
              <w:spacing w:before="40" w:after="40"/>
              <w:rPr>
                <w:smallCaps/>
              </w:rPr>
            </w:pPr>
            <w:r w:rsidRPr="2463F290">
              <w:rPr>
                <w:smallCaps/>
              </w:rPr>
              <w:t>EH&amp;S Fire Safety</w:t>
            </w:r>
            <w:r w:rsidR="2EB62F92" w:rsidRPr="2463F290">
              <w:rPr>
                <w:smallCaps/>
              </w:rPr>
              <w:t xml:space="preserve"> </w:t>
            </w:r>
            <w:r w:rsidR="00723E0A">
              <w:rPr>
                <w:smallCaps/>
              </w:rPr>
              <w:t>–</w:t>
            </w:r>
            <w:r w:rsidR="6C2A34B7" w:rsidRPr="2463F290">
              <w:rPr>
                <w:smallCaps/>
              </w:rPr>
              <w:t xml:space="preserve"> </w:t>
            </w:r>
            <w:r w:rsidR="00723E0A">
              <w:rPr>
                <w:smallCaps/>
              </w:rPr>
              <w:t>Chris Carlson</w:t>
            </w:r>
          </w:p>
        </w:tc>
        <w:tc>
          <w:tcPr>
            <w:tcW w:w="27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12" w:space="0" w:color="auto"/>
            </w:tcBorders>
          </w:tcPr>
          <w:p w14:paraId="04BB495D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5E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Phone: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5F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Phone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D33FF9" w14:paraId="04BB4967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61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62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0" w:space="0" w:color="000000" w:themeColor="text1"/>
            </w:tcBorders>
          </w:tcPr>
          <w:p w14:paraId="04BB4963" w14:textId="2F09791D" w:rsidR="00D33FF9" w:rsidRDefault="3D8F3DEB" w:rsidP="15FF9721">
            <w:pPr>
              <w:spacing w:before="40" w:after="40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7788F254">
                  <w:rPr>
                    <w:rFonts w:ascii="Arial Narrow" w:hAnsi="Arial Narrow" w:cs="Arial"/>
                    <w:b/>
                    <w:bCs/>
                    <w:smallCaps/>
                    <w:sz w:val="18"/>
                    <w:szCs w:val="18"/>
                  </w:rPr>
                  <w:t xml:space="preserve">EH&amp;S </w:t>
                </w:r>
                <w:r w:rsidR="00D33FF9" w:rsidRPr="7788F254">
                  <w:rPr>
                    <w:rFonts w:ascii="Arial Narrow" w:hAnsi="Arial Narrow" w:cs="Arial"/>
                    <w:b/>
                    <w:bCs/>
                    <w:smallCaps/>
                    <w:sz w:val="18"/>
                    <w:szCs w:val="18"/>
                  </w:rPr>
                  <w:t>ADA</w:t>
                </w:r>
                <w:r w:rsidR="00D33FF9" w:rsidRPr="7788F254">
                  <w:rPr>
                    <w:rStyle w:val="orangetitle1"/>
                    <w:rFonts w:ascii="Arial Narrow" w:hAnsi="Arial Narrow"/>
                    <w:b w:val="0"/>
                    <w:bCs w:val="0"/>
                    <w:smallCaps/>
                    <w:color w:val="auto"/>
                    <w:sz w:val="18"/>
                    <w:szCs w:val="18"/>
                  </w:rPr>
                  <w:t xml:space="preserve"> </w:t>
                </w:r>
                <w:r w:rsidR="00D33FF9" w:rsidRPr="7788F254">
                  <w:rPr>
                    <w:rStyle w:val="orangetitle1"/>
                    <w:rFonts w:ascii="Arial Narrow" w:hAnsi="Arial Narrow"/>
                    <w:smallCaps/>
                    <w:color w:val="auto"/>
                    <w:sz w:val="18"/>
                    <w:szCs w:val="18"/>
                  </w:rPr>
                  <w:t>Compliance</w:t>
                </w:r>
                <w:r w:rsidR="3FDB7679" w:rsidRPr="7788F254">
                  <w:rPr>
                    <w:rStyle w:val="orangetitle1"/>
                    <w:rFonts w:ascii="Arial Narrow" w:hAnsi="Arial Narrow"/>
                    <w:smallCaps/>
                    <w:color w:val="auto"/>
                    <w:sz w:val="18"/>
                    <w:szCs w:val="18"/>
                  </w:rPr>
                  <w:t>, Jami</w:t>
                </w:r>
                <w:r w:rsidR="1A3752C4" w:rsidRPr="7788F254">
                  <w:rPr>
                    <w:rStyle w:val="orangetitle1"/>
                    <w:rFonts w:ascii="Arial Narrow" w:hAnsi="Arial Narrow"/>
                    <w:smallCaps/>
                    <w:color w:val="auto"/>
                    <w:sz w:val="18"/>
                    <w:szCs w:val="18"/>
                  </w:rPr>
                  <w:t>eson McMahon</w:t>
                </w:r>
              </w:smartTag>
            </w:smartTag>
          </w:p>
        </w:tc>
        <w:tc>
          <w:tcPr>
            <w:tcW w:w="27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12" w:space="0" w:color="auto"/>
            </w:tcBorders>
          </w:tcPr>
          <w:p w14:paraId="04BB4964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65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E-mail: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66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E-mail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8180E" w14:paraId="3DEAEF22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F13C0" w14:textId="77777777" w:rsidR="0068180E" w:rsidRDefault="0068180E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59BF1" w14:textId="77777777" w:rsidR="0068180E" w:rsidRDefault="0068180E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0" w:space="0" w:color="000000" w:themeColor="text1"/>
            </w:tcBorders>
          </w:tcPr>
          <w:p w14:paraId="295C5BAC" w14:textId="35150FEA" w:rsidR="0068180E" w:rsidRDefault="213CDFB4" w:rsidP="15FF9721">
            <w:pPr>
              <w:spacing w:before="40" w:after="40"/>
              <w:rPr>
                <w:rFonts w:ascii="Arial Narrow" w:eastAsia="Arial Narrow" w:hAnsi="Arial Narrow" w:cs="Arial Narrow"/>
                <w:b/>
                <w:bCs/>
                <w:smallCaps/>
                <w:sz w:val="18"/>
                <w:szCs w:val="18"/>
              </w:rPr>
            </w:pPr>
            <w:r w:rsidRPr="2463F290">
              <w:rPr>
                <w:rFonts w:ascii="Arial Narrow" w:eastAsia="Arial Narrow" w:hAnsi="Arial Narrow" w:cs="Arial Narrow"/>
                <w:b/>
                <w:bCs/>
                <w:smallCaps/>
                <w:sz w:val="18"/>
                <w:szCs w:val="18"/>
              </w:rPr>
              <w:t>TAP</w:t>
            </w:r>
            <w:r w:rsidR="0EB40A27" w:rsidRPr="2463F290">
              <w:rPr>
                <w:rFonts w:ascii="Arial Narrow" w:eastAsia="Arial Narrow" w:hAnsi="Arial Narrow" w:cs="Arial Narrow"/>
                <w:b/>
                <w:bCs/>
                <w:smallCaps/>
                <w:sz w:val="18"/>
                <w:szCs w:val="18"/>
              </w:rPr>
              <w:t>S</w:t>
            </w:r>
            <w:r w:rsidR="4AED984E" w:rsidRPr="2463F290">
              <w:rPr>
                <w:rFonts w:ascii="Arial Narrow" w:eastAsia="Arial Narrow" w:hAnsi="Arial Narrow" w:cs="Arial Narrow"/>
                <w:b/>
                <w:bCs/>
                <w:smallCaps/>
                <w:sz w:val="18"/>
                <w:szCs w:val="18"/>
              </w:rPr>
              <w:t xml:space="preserve"> -</w:t>
            </w:r>
            <w:r w:rsidR="6E580D42" w:rsidRPr="2463F290">
              <w:rPr>
                <w:rFonts w:ascii="Arial Narrow" w:eastAsia="Arial Narrow" w:hAnsi="Arial Narrow" w:cs="Arial Narrow"/>
                <w:b/>
                <w:bCs/>
                <w:smallCaps/>
                <w:sz w:val="18"/>
                <w:szCs w:val="18"/>
              </w:rPr>
              <w:t xml:space="preserve"> Scott Fox</w:t>
            </w:r>
          </w:p>
        </w:tc>
        <w:tc>
          <w:tcPr>
            <w:tcW w:w="27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12" w:space="0" w:color="auto"/>
            </w:tcBorders>
          </w:tcPr>
          <w:p w14:paraId="57359745" w14:textId="77777777" w:rsidR="0068180E" w:rsidRDefault="0068180E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DF91E57" w14:textId="77777777" w:rsidR="0068180E" w:rsidRDefault="0068180E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0DB524" w14:textId="77777777" w:rsidR="0068180E" w:rsidRDefault="0068180E">
            <w:pPr>
              <w:rPr>
                <w:sz w:val="20"/>
              </w:rPr>
            </w:pPr>
          </w:p>
        </w:tc>
      </w:tr>
      <w:tr w:rsidR="008B24B7" w14:paraId="4289659C" w14:textId="77777777" w:rsidTr="7788F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5813" w14:textId="77777777" w:rsidR="008B24B7" w:rsidRDefault="008B24B7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6B48E" w14:textId="77777777" w:rsidR="008B24B7" w:rsidRDefault="008B24B7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0" w:space="0" w:color="000000" w:themeColor="text1"/>
            </w:tcBorders>
          </w:tcPr>
          <w:p w14:paraId="77D99BC0" w14:textId="793F52AA" w:rsidR="008B24B7" w:rsidRDefault="213CDFB4" w:rsidP="2463F290">
            <w:pPr>
              <w:spacing w:before="40" w:after="40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2463F290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BATS</w:t>
            </w:r>
            <w:r w:rsidR="6168F9F7" w:rsidRPr="2463F290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-</w:t>
            </w:r>
            <w:r w:rsidR="08CA2DAF" w:rsidRPr="2463F290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Ashley Grassano</w:t>
            </w:r>
          </w:p>
        </w:tc>
        <w:tc>
          <w:tcPr>
            <w:tcW w:w="27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12" w:space="0" w:color="auto"/>
            </w:tcBorders>
          </w:tcPr>
          <w:p w14:paraId="723911CD" w14:textId="77777777" w:rsidR="008B24B7" w:rsidRDefault="008B24B7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6CEBD2" w14:textId="77777777" w:rsidR="008B24B7" w:rsidRDefault="008B24B7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79FA4FD" w14:textId="77777777" w:rsidR="008B24B7" w:rsidRDefault="008B24B7">
            <w:pPr>
              <w:rPr>
                <w:sz w:val="20"/>
              </w:rPr>
            </w:pPr>
          </w:p>
        </w:tc>
      </w:tr>
    </w:tbl>
    <w:p w14:paraId="04BB4968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80"/>
      </w:tblGrid>
      <w:tr w:rsidR="00D33FF9" w14:paraId="04BB496C" w14:textId="77777777" w:rsidTr="2E6B4FBB">
        <w:tc>
          <w:tcPr>
            <w:tcW w:w="4230" w:type="dxa"/>
            <w:tcBorders>
              <w:bottom w:val="single" w:sz="4" w:space="0" w:color="auto"/>
            </w:tcBorders>
          </w:tcPr>
          <w:p w14:paraId="04BB4969" w14:textId="77777777" w:rsidR="00D33FF9" w:rsidRDefault="00D33FF9">
            <w:pPr>
              <w:tabs>
                <w:tab w:val="left" w:pos="1620"/>
              </w:tabs>
              <w:spacing w:before="120"/>
              <w:rPr>
                <w:smallCaps/>
                <w:sz w:val="52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4BB496A" w14:textId="77777777" w:rsidR="00D33FF9" w:rsidRDefault="00D33FF9">
            <w:pPr>
              <w:spacing w:before="120"/>
              <w:rPr>
                <w:smallCaps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4BB496B" w14:textId="456F1008" w:rsidR="00D33FF9" w:rsidRDefault="006748AB">
            <w:pPr>
              <w:spacing w:before="4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</w:t>
            </w:r>
          </w:p>
        </w:tc>
      </w:tr>
      <w:tr w:rsidR="00D33FF9" w14:paraId="04BB4970" w14:textId="77777777" w:rsidTr="2E6B4FBB"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14:paraId="04BB496D" w14:textId="22EECE9D" w:rsidR="00D33FF9" w:rsidRDefault="0024692D" w:rsidP="00877DE7">
            <w:pPr>
              <w:tabs>
                <w:tab w:val="left" w:pos="1620"/>
              </w:tabs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z w:val="20"/>
              </w:rPr>
              <w:t>Frank Javaheri</w:t>
            </w:r>
            <w:r w:rsidR="00005C36">
              <w:rPr>
                <w:rFonts w:ascii="Arial Narrow" w:hAnsi="Arial Narrow"/>
                <w:sz w:val="20"/>
              </w:rPr>
              <w:t>,</w:t>
            </w:r>
            <w:r w:rsidR="00BE7EB9">
              <w:rPr>
                <w:rFonts w:ascii="Arial Narrow" w:hAnsi="Arial Narrow"/>
                <w:sz w:val="20"/>
              </w:rPr>
              <w:t xml:space="preserve"> </w:t>
            </w:r>
            <w:r w:rsidR="00005C36">
              <w:rPr>
                <w:rFonts w:ascii="Arial Narrow" w:hAnsi="Arial Narrow"/>
                <w:sz w:val="20"/>
              </w:rPr>
              <w:t>Director</w:t>
            </w:r>
            <w:r w:rsidR="00D33FF9">
              <w:rPr>
                <w:rFonts w:ascii="Arial Narrow" w:hAnsi="Arial Narrow"/>
                <w:sz w:val="20"/>
              </w:rPr>
              <w:t xml:space="preserve">, </w:t>
            </w:r>
            <w:r w:rsidR="00877DE7">
              <w:rPr>
                <w:rFonts w:ascii="Arial Narrow" w:hAnsi="Arial Narrow"/>
                <w:sz w:val="20"/>
              </w:rPr>
              <w:t>PD&amp;C</w:t>
            </w:r>
            <w:r w:rsidR="006748AB">
              <w:rPr>
                <w:rFonts w:ascii="Arial Narrow" w:hAnsi="Arial Narrow"/>
                <w:sz w:val="20"/>
              </w:rPr>
              <w:t xml:space="preserve">       Date:</w:t>
            </w:r>
          </w:p>
        </w:tc>
        <w:tc>
          <w:tcPr>
            <w:tcW w:w="450" w:type="dxa"/>
            <w:tcBorders>
              <w:bottom w:val="nil"/>
            </w:tcBorders>
          </w:tcPr>
          <w:p w14:paraId="04BB496E" w14:textId="13483862" w:rsidR="00D33FF9" w:rsidRDefault="006748AB">
            <w:pPr>
              <w:rPr>
                <w:smallCaps/>
                <w:sz w:val="22"/>
              </w:rPr>
            </w:pPr>
            <w:r w:rsidRPr="006748AB">
              <w:rPr>
                <w:smallCaps/>
                <w:sz w:val="16"/>
              </w:rPr>
              <w:t>or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14:paraId="04BB496F" w14:textId="011161C9" w:rsidR="00D33FF9" w:rsidRDefault="000A7F29" w:rsidP="2E6B4FB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2E6B4FBB">
              <w:rPr>
                <w:rFonts w:ascii="Arial Narrow" w:hAnsi="Arial Narrow"/>
                <w:sz w:val="20"/>
              </w:rPr>
              <w:t>Mark Helms</w:t>
            </w:r>
            <w:r w:rsidR="006748AB" w:rsidRPr="2E6B4FBB">
              <w:rPr>
                <w:rFonts w:ascii="Arial Narrow" w:hAnsi="Arial Narrow"/>
                <w:sz w:val="20"/>
              </w:rPr>
              <w:t xml:space="preserve">, Facilities Services       Date:        </w:t>
            </w:r>
          </w:p>
        </w:tc>
      </w:tr>
    </w:tbl>
    <w:p w14:paraId="04BB4971" w14:textId="77777777" w:rsidR="00D33FF9" w:rsidRDefault="00D33FF9">
      <w:pPr>
        <w:tabs>
          <w:tab w:val="left" w:pos="2160"/>
        </w:tabs>
        <w:rPr>
          <w:rFonts w:ascii="Arial" w:hAnsi="Arial" w:cs="Arial"/>
          <w:smallCaps/>
          <w:sz w:val="20"/>
        </w:rPr>
      </w:pPr>
    </w:p>
    <w:sectPr w:rsidR="00D33FF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080" w:right="1440" w:bottom="1080" w:left="1440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965C" w14:textId="77777777" w:rsidR="00621867" w:rsidRDefault="00621867">
      <w:r>
        <w:separator/>
      </w:r>
    </w:p>
  </w:endnote>
  <w:endnote w:type="continuationSeparator" w:id="0">
    <w:p w14:paraId="603BE78D" w14:textId="77777777" w:rsidR="00621867" w:rsidRDefault="00621867">
      <w:r>
        <w:continuationSeparator/>
      </w:r>
    </w:p>
  </w:endnote>
  <w:endnote w:type="continuationNotice" w:id="1">
    <w:p w14:paraId="26088549" w14:textId="77777777" w:rsidR="00621867" w:rsidRDefault="00621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977" w14:textId="77777777" w:rsidR="00D33FF9" w:rsidRDefault="00D33FF9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Book Antiqua" w:hAnsi="Book Antiqua"/>
        <w:smallCaps/>
        <w:sz w:val="18"/>
      </w:rPr>
    </w:pPr>
    <w:r>
      <w:rPr>
        <w:rFonts w:ascii="Book Antiqua" w:hAnsi="Book Antiqua"/>
        <w:smallCaps/>
        <w:sz w:val="18"/>
      </w:rPr>
      <w:tab/>
      <w:t xml:space="preserve">Page </w:t>
    </w:r>
    <w:r>
      <w:rPr>
        <w:rStyle w:val="PageNumber"/>
        <w:rFonts w:ascii="Book Antiqua" w:hAnsi="Book Antiqua"/>
        <w:smallCaps/>
        <w:sz w:val="18"/>
      </w:rPr>
      <w:fldChar w:fldCharType="begin"/>
    </w:r>
    <w:r>
      <w:rPr>
        <w:rStyle w:val="PageNumber"/>
        <w:rFonts w:ascii="Book Antiqua" w:hAnsi="Book Antiqua"/>
        <w:smallCaps/>
        <w:sz w:val="18"/>
      </w:rPr>
      <w:instrText xml:space="preserve"> PAGE </w:instrText>
    </w:r>
    <w:r>
      <w:rPr>
        <w:rStyle w:val="PageNumber"/>
        <w:rFonts w:ascii="Book Antiqua" w:hAnsi="Book Antiqua"/>
        <w:smallCaps/>
        <w:sz w:val="18"/>
      </w:rPr>
      <w:fldChar w:fldCharType="separate"/>
    </w:r>
    <w:r w:rsidR="00F2039D">
      <w:rPr>
        <w:rStyle w:val="PageNumber"/>
        <w:rFonts w:ascii="Book Antiqua" w:hAnsi="Book Antiqua"/>
        <w:smallCaps/>
        <w:noProof/>
        <w:sz w:val="18"/>
      </w:rPr>
      <w:t>2</w:t>
    </w:r>
    <w:r>
      <w:rPr>
        <w:rStyle w:val="PageNumber"/>
        <w:rFonts w:ascii="Book Antiqua" w:hAnsi="Book Antiqua"/>
        <w:smallCaps/>
        <w:sz w:val="18"/>
      </w:rPr>
      <w:fldChar w:fldCharType="end"/>
    </w:r>
    <w:r>
      <w:rPr>
        <w:rFonts w:ascii="Book Antiqua" w:hAnsi="Book Antiqua"/>
        <w:smallCaps/>
        <w:sz w:val="18"/>
      </w:rPr>
      <w:t xml:space="preserve"> of </w:t>
    </w:r>
    <w:r>
      <w:rPr>
        <w:rFonts w:ascii="Book Antiqua" w:hAnsi="Book Antiqua"/>
        <w:smallCaps/>
        <w:sz w:val="18"/>
      </w:rPr>
      <w:fldChar w:fldCharType="begin"/>
    </w:r>
    <w:r>
      <w:rPr>
        <w:rFonts w:ascii="Book Antiqua" w:hAnsi="Book Antiqua"/>
        <w:smallCaps/>
        <w:sz w:val="18"/>
      </w:rPr>
      <w:instrText xml:space="preserve"> NUMPAGES  \* MERGEFORMAT </w:instrText>
    </w:r>
    <w:r>
      <w:rPr>
        <w:rFonts w:ascii="Book Antiqua" w:hAnsi="Book Antiqua"/>
        <w:smallCaps/>
        <w:sz w:val="18"/>
      </w:rPr>
      <w:fldChar w:fldCharType="separate"/>
    </w:r>
    <w:r w:rsidR="00F2039D">
      <w:rPr>
        <w:rFonts w:ascii="Book Antiqua" w:hAnsi="Book Antiqua"/>
        <w:smallCaps/>
        <w:noProof/>
        <w:sz w:val="18"/>
      </w:rPr>
      <w:t>2</w:t>
    </w:r>
    <w:r>
      <w:rPr>
        <w:rFonts w:ascii="Book Antiqua" w:hAnsi="Book Antiqua"/>
        <w:smallCaps/>
        <w:sz w:val="18"/>
      </w:rPr>
      <w:fldChar w:fldCharType="end"/>
    </w:r>
  </w:p>
  <w:p w14:paraId="04BB4978" w14:textId="77777777" w:rsidR="00D33FF9" w:rsidRDefault="00D33FF9">
    <w:pPr>
      <w:pStyle w:val="Footer"/>
      <w:tabs>
        <w:tab w:val="clear" w:pos="4320"/>
        <w:tab w:val="clear" w:pos="8640"/>
        <w:tab w:val="right" w:pos="10080"/>
      </w:tabs>
      <w:spacing w:before="12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97D" w14:textId="22FB8444" w:rsidR="00D33FF9" w:rsidRPr="00C32585" w:rsidRDefault="00161EE7" w:rsidP="00C32585">
    <w:pPr>
      <w:pStyle w:val="Footer"/>
      <w:tabs>
        <w:tab w:val="clear" w:pos="8640"/>
        <w:tab w:val="left" w:pos="0"/>
        <w:tab w:val="right" w:pos="9360"/>
      </w:tabs>
      <w:spacing w:before="80"/>
      <w:ind w:left="-720" w:right="-720"/>
      <w:rPr>
        <w:rFonts w:ascii="Palatino Linotype" w:hAnsi="Palatino Linotype"/>
        <w:i/>
        <w:smallCaps/>
        <w:color w:val="00539B"/>
        <w:sz w:val="16"/>
      </w:rPr>
    </w:pPr>
    <w:r w:rsidRPr="00FC103D">
      <w:rPr>
        <w:rFonts w:ascii="Palatino Linotype" w:hAnsi="Palatino Linotype"/>
        <w:i/>
        <w:color w:val="00539B"/>
      </w:rPr>
      <w:tab/>
    </w:r>
    <w:r w:rsidR="00FA6193">
      <w:rPr>
        <w:rFonts w:ascii="Arial Narrow" w:hAnsi="Arial Narrow"/>
        <w:sz w:val="20"/>
      </w:rPr>
      <w:t>R</w:t>
    </w:r>
    <w:r w:rsidR="00EB19A3">
      <w:rPr>
        <w:rFonts w:ascii="Arial Narrow" w:hAnsi="Arial Narrow"/>
        <w:sz w:val="20"/>
      </w:rPr>
      <w:t xml:space="preserve">evised </w:t>
    </w:r>
    <w:r w:rsidR="00790DA8">
      <w:rPr>
        <w:rFonts w:ascii="Arial Narrow" w:hAnsi="Arial Narrow"/>
        <w:sz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1309" w14:textId="77777777" w:rsidR="00621867" w:rsidRDefault="00621867">
      <w:r>
        <w:separator/>
      </w:r>
    </w:p>
  </w:footnote>
  <w:footnote w:type="continuationSeparator" w:id="0">
    <w:p w14:paraId="57014317" w14:textId="77777777" w:rsidR="00621867" w:rsidRDefault="00621867">
      <w:r>
        <w:continuationSeparator/>
      </w:r>
    </w:p>
  </w:footnote>
  <w:footnote w:type="continuationNotice" w:id="1">
    <w:p w14:paraId="191B0B8D" w14:textId="77777777" w:rsidR="00621867" w:rsidRDefault="00621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976" w14:textId="77777777" w:rsidR="00D33FF9" w:rsidRDefault="00D33FF9">
    <w:pPr>
      <w:pStyle w:val="Header"/>
      <w:tabs>
        <w:tab w:val="clear" w:pos="4320"/>
        <w:tab w:val="clear" w:pos="8640"/>
        <w:tab w:val="right" w:pos="10080"/>
      </w:tabs>
      <w:spacing w:after="360"/>
      <w:ind w:left="-720" w:right="-720"/>
      <w:rPr>
        <w:smallCaps/>
        <w:sz w:val="20"/>
      </w:rPr>
    </w:pPr>
    <w:smartTag w:uri="urn:schemas-microsoft-com:office:smarttags" w:element="place">
      <w:smartTag w:uri="urn:schemas-microsoft-com:office:smarttags" w:element="PlaceType">
        <w:r>
          <w:rPr>
            <w:b/>
            <w:smallCaps/>
            <w:sz w:val="20"/>
          </w:rPr>
          <w:t>University</w:t>
        </w:r>
      </w:smartTag>
      <w:r>
        <w:rPr>
          <w:b/>
          <w:smallCaps/>
          <w:sz w:val="20"/>
        </w:rPr>
        <w:t xml:space="preserve"> of </w:t>
      </w:r>
      <w:smartTag w:uri="urn:schemas-microsoft-com:office:smarttags" w:element="PlaceName">
        <w:r>
          <w:rPr>
            <w:b/>
            <w:smallCaps/>
            <w:sz w:val="20"/>
          </w:rPr>
          <w:t>Florida</w:t>
        </w:r>
      </w:smartTag>
    </w:smartTag>
    <w:r>
      <w:rPr>
        <w:smallCaps/>
        <w:sz w:val="20"/>
      </w:rPr>
      <w:tab/>
      <w:t>Campus Planning and Construction Management Division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979" w14:textId="77777777" w:rsidR="00D33FF9" w:rsidRDefault="00D33FF9">
    <w:pPr>
      <w:pStyle w:val="Heading8"/>
      <w:pBdr>
        <w:bottom w:val="none" w:sz="0" w:space="0" w:color="auto"/>
      </w:pBdr>
      <w:rPr>
        <w:sz w:val="16"/>
      </w:rPr>
    </w:pPr>
    <w:r>
      <w:rPr>
        <w:sz w:val="16"/>
      </w:rPr>
      <w:tab/>
    </w:r>
  </w:p>
  <w:p w14:paraId="04BB497A" w14:textId="77777777" w:rsidR="00D33FF9" w:rsidRDefault="006C7E68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smallCaps/>
        <w:noProof/>
        <w:sz w:val="16"/>
      </w:rPr>
      <w:drawing>
        <wp:inline distT="0" distB="0" distL="0" distR="0" wp14:anchorId="04BB497E" wp14:editId="04BB497F">
          <wp:extent cx="22860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FF9">
      <w:rPr>
        <w:rFonts w:ascii="Book Antiqua" w:hAnsi="Book Antiqua"/>
        <w:sz w:val="16"/>
      </w:rPr>
      <w:tab/>
    </w:r>
    <w:r w:rsidR="7788F254" w:rsidRPr="15FF9721">
      <w:rPr>
        <w:rFonts w:ascii="Book Antiqua" w:hAnsi="Book Antiqua"/>
        <w:sz w:val="16"/>
        <w:szCs w:val="16"/>
      </w:rPr>
      <w:t>www.facilities.ufl.edu</w:t>
    </w:r>
  </w:p>
  <w:p w14:paraId="04BB497B" w14:textId="6E45C3A5" w:rsidR="00D33FF9" w:rsidRDefault="00326E4F" w:rsidP="000B2865">
    <w:pPr>
      <w:tabs>
        <w:tab w:val="right" w:pos="10080"/>
      </w:tabs>
      <w:spacing w:after="120"/>
      <w:ind w:left="-720" w:right="-720"/>
      <w:rPr>
        <w:rFonts w:ascii="Book Antiqua" w:hAnsi="Book Antiqua"/>
        <w:smallCaps/>
        <w:sz w:val="16"/>
      </w:rPr>
    </w:pPr>
    <w:r>
      <w:rPr>
        <w:rFonts w:ascii="Book Antiqua" w:hAnsi="Book Antiqua"/>
        <w:b/>
        <w:bCs/>
        <w:smallCaps/>
        <w:sz w:val="16"/>
      </w:rPr>
      <w:t>Business Affairs</w:t>
    </w:r>
    <w:r w:rsidR="000B2865">
      <w:rPr>
        <w:rFonts w:ascii="Book Antiqua" w:hAnsi="Book Antiqua"/>
        <w:smallCaps/>
        <w:sz w:val="16"/>
      </w:rPr>
      <w:tab/>
    </w:r>
    <w:r w:rsidR="00D33FF9">
      <w:rPr>
        <w:rFonts w:ascii="Book Antiqua" w:hAnsi="Book Antiqua"/>
        <w:smallCaps/>
        <w:sz w:val="16"/>
      </w:rPr>
      <w:t xml:space="preserve">Planning </w:t>
    </w:r>
    <w:r w:rsidR="00AC29B3">
      <w:rPr>
        <w:rFonts w:ascii="Book Antiqua" w:hAnsi="Book Antiqua"/>
        <w:smallCaps/>
        <w:sz w:val="16"/>
      </w:rPr>
      <w:t>Design &amp;</w:t>
    </w:r>
    <w:r w:rsidR="00D33FF9">
      <w:rPr>
        <w:rFonts w:ascii="Book Antiqua" w:hAnsi="Book Antiqua"/>
        <w:smallCaps/>
        <w:sz w:val="16"/>
      </w:rPr>
      <w:t xml:space="preserve"> Construction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85"/>
    <w:rsid w:val="00005C36"/>
    <w:rsid w:val="00015C2C"/>
    <w:rsid w:val="00051FEA"/>
    <w:rsid w:val="00072F5A"/>
    <w:rsid w:val="00087987"/>
    <w:rsid w:val="000A7F29"/>
    <w:rsid w:val="000B2865"/>
    <w:rsid w:val="000C35A0"/>
    <w:rsid w:val="000F772F"/>
    <w:rsid w:val="001113BB"/>
    <w:rsid w:val="0011424C"/>
    <w:rsid w:val="00161EE7"/>
    <w:rsid w:val="001866BC"/>
    <w:rsid w:val="00187157"/>
    <w:rsid w:val="001B4457"/>
    <w:rsid w:val="001B730D"/>
    <w:rsid w:val="001D1336"/>
    <w:rsid w:val="001F6360"/>
    <w:rsid w:val="00236720"/>
    <w:rsid w:val="00237DB3"/>
    <w:rsid w:val="0024692D"/>
    <w:rsid w:val="00256276"/>
    <w:rsid w:val="00326E4F"/>
    <w:rsid w:val="003951AC"/>
    <w:rsid w:val="003D26D5"/>
    <w:rsid w:val="003E6C10"/>
    <w:rsid w:val="00463263"/>
    <w:rsid w:val="00464C54"/>
    <w:rsid w:val="00497BDC"/>
    <w:rsid w:val="004A2A3A"/>
    <w:rsid w:val="004E0CA6"/>
    <w:rsid w:val="00516AB7"/>
    <w:rsid w:val="00542588"/>
    <w:rsid w:val="00551C73"/>
    <w:rsid w:val="00552AA8"/>
    <w:rsid w:val="00575CA2"/>
    <w:rsid w:val="00596F74"/>
    <w:rsid w:val="005D3070"/>
    <w:rsid w:val="005E1BE1"/>
    <w:rsid w:val="00621867"/>
    <w:rsid w:val="006748AB"/>
    <w:rsid w:val="0068180E"/>
    <w:rsid w:val="00682638"/>
    <w:rsid w:val="0069694F"/>
    <w:rsid w:val="006A6DF7"/>
    <w:rsid w:val="006C7E68"/>
    <w:rsid w:val="007154C0"/>
    <w:rsid w:val="00721207"/>
    <w:rsid w:val="00723E0A"/>
    <w:rsid w:val="007528C5"/>
    <w:rsid w:val="00763CE5"/>
    <w:rsid w:val="00790DA8"/>
    <w:rsid w:val="007B455C"/>
    <w:rsid w:val="007D6B9F"/>
    <w:rsid w:val="007F3C26"/>
    <w:rsid w:val="00821F66"/>
    <w:rsid w:val="0083066F"/>
    <w:rsid w:val="00836215"/>
    <w:rsid w:val="00841F85"/>
    <w:rsid w:val="00852688"/>
    <w:rsid w:val="00863136"/>
    <w:rsid w:val="00877DE7"/>
    <w:rsid w:val="008B24B7"/>
    <w:rsid w:val="008B4D2E"/>
    <w:rsid w:val="008C4D28"/>
    <w:rsid w:val="00902D28"/>
    <w:rsid w:val="00904B2B"/>
    <w:rsid w:val="009370FC"/>
    <w:rsid w:val="00946FF2"/>
    <w:rsid w:val="009553E9"/>
    <w:rsid w:val="009618DA"/>
    <w:rsid w:val="009816CF"/>
    <w:rsid w:val="00983FFC"/>
    <w:rsid w:val="009A60FA"/>
    <w:rsid w:val="009B6DAC"/>
    <w:rsid w:val="009E1A16"/>
    <w:rsid w:val="00A14DEA"/>
    <w:rsid w:val="00A402B2"/>
    <w:rsid w:val="00A47900"/>
    <w:rsid w:val="00A90C25"/>
    <w:rsid w:val="00A95CA2"/>
    <w:rsid w:val="00AB4C90"/>
    <w:rsid w:val="00AC29B3"/>
    <w:rsid w:val="00AF07E3"/>
    <w:rsid w:val="00B00817"/>
    <w:rsid w:val="00B11882"/>
    <w:rsid w:val="00B30814"/>
    <w:rsid w:val="00B35D8D"/>
    <w:rsid w:val="00BA7868"/>
    <w:rsid w:val="00BD2987"/>
    <w:rsid w:val="00BE7EB9"/>
    <w:rsid w:val="00C32585"/>
    <w:rsid w:val="00C85FD7"/>
    <w:rsid w:val="00D03812"/>
    <w:rsid w:val="00D33D2B"/>
    <w:rsid w:val="00D33FF9"/>
    <w:rsid w:val="00D47D27"/>
    <w:rsid w:val="00D53EC9"/>
    <w:rsid w:val="00D61309"/>
    <w:rsid w:val="00DD0628"/>
    <w:rsid w:val="00E03B9B"/>
    <w:rsid w:val="00E231F9"/>
    <w:rsid w:val="00EB19A3"/>
    <w:rsid w:val="00EE334B"/>
    <w:rsid w:val="00F12BE2"/>
    <w:rsid w:val="00F2039D"/>
    <w:rsid w:val="00F31240"/>
    <w:rsid w:val="00F5565E"/>
    <w:rsid w:val="00F62678"/>
    <w:rsid w:val="00F90F1C"/>
    <w:rsid w:val="00FA6193"/>
    <w:rsid w:val="00FB4332"/>
    <w:rsid w:val="00FD4D85"/>
    <w:rsid w:val="00FF45B2"/>
    <w:rsid w:val="048612D0"/>
    <w:rsid w:val="07F4C51F"/>
    <w:rsid w:val="08CA2DAF"/>
    <w:rsid w:val="0EB40A27"/>
    <w:rsid w:val="1115F2F9"/>
    <w:rsid w:val="15FF9721"/>
    <w:rsid w:val="1760358E"/>
    <w:rsid w:val="1A3752C4"/>
    <w:rsid w:val="1E5109F0"/>
    <w:rsid w:val="1FAF7145"/>
    <w:rsid w:val="213CDFB4"/>
    <w:rsid w:val="2463F290"/>
    <w:rsid w:val="283389DC"/>
    <w:rsid w:val="2BBFB4F3"/>
    <w:rsid w:val="2E6B4FBB"/>
    <w:rsid w:val="2EB62F92"/>
    <w:rsid w:val="35D6B6CF"/>
    <w:rsid w:val="3D8F3DEB"/>
    <w:rsid w:val="3E007B30"/>
    <w:rsid w:val="3FDB7679"/>
    <w:rsid w:val="41C76356"/>
    <w:rsid w:val="444A3508"/>
    <w:rsid w:val="44F968C4"/>
    <w:rsid w:val="459D5F95"/>
    <w:rsid w:val="4AED984E"/>
    <w:rsid w:val="4D7D4278"/>
    <w:rsid w:val="593DF5FB"/>
    <w:rsid w:val="5A432ED0"/>
    <w:rsid w:val="5A6D9367"/>
    <w:rsid w:val="5C006932"/>
    <w:rsid w:val="5CE128CD"/>
    <w:rsid w:val="6168F9F7"/>
    <w:rsid w:val="6C2A34B7"/>
    <w:rsid w:val="6E580D42"/>
    <w:rsid w:val="7788F254"/>
    <w:rsid w:val="77ADB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BB4908"/>
  <w15:docId w15:val="{E80BDD3D-C0B1-4C59-AC3C-70569F2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jc w:val="both"/>
      <w:outlineLvl w:val="0"/>
    </w:pPr>
    <w:rPr>
      <w:rFonts w:ascii="Arial Narrow" w:hAnsi="Arial Narrow" w:cs="Arial"/>
      <w:b/>
      <w:bCs/>
      <w:smallCaps/>
      <w:sz w:val="20"/>
    </w:rPr>
  </w:style>
  <w:style w:type="paragraph" w:styleId="Heading2">
    <w:name w:val="heading 2"/>
    <w:basedOn w:val="Normal"/>
    <w:next w:val="Normal"/>
    <w:qFormat/>
    <w:pPr>
      <w:keepNext/>
      <w:ind w:left="-108" w:right="-109"/>
      <w:jc w:val="center"/>
      <w:outlineLvl w:val="1"/>
    </w:pPr>
    <w:rPr>
      <w:rFonts w:ascii="Arial Narrow" w:hAnsi="Arial Narrow" w:cs="Arial"/>
      <w:b/>
      <w:smallCap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00"/>
      <w:jc w:val="center"/>
    </w:pPr>
    <w:rPr>
      <w:rFonts w:ascii="Book Antiqua" w:hAnsi="Book Antiqua"/>
      <w:b/>
      <w:caps/>
    </w:rPr>
  </w:style>
  <w:style w:type="paragraph" w:styleId="Subtitle">
    <w:name w:val="Subtitle"/>
    <w:basedOn w:val="Normal"/>
    <w:qFormat/>
    <w:pPr>
      <w:shd w:val="solid" w:color="auto" w:fill="auto"/>
      <w:jc w:val="center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pPr>
      <w:jc w:val="both"/>
    </w:pPr>
    <w:rPr>
      <w:rFonts w:ascii="Arial Narrow" w:hAnsi="Arial Narrow" w:cs="Arial"/>
      <w:smallCaps/>
      <w:sz w:val="20"/>
    </w:rPr>
  </w:style>
  <w:style w:type="character" w:customStyle="1" w:styleId="orangetitle1">
    <w:name w:val="orangetitle1"/>
    <w:rPr>
      <w:rFonts w:ascii="Verdana" w:hAnsi="Verdana" w:hint="default"/>
      <w:b/>
      <w:bCs/>
      <w:i w:val="0"/>
      <w:iCs w:val="0"/>
      <w:color w:val="FF6600"/>
      <w:sz w:val="22"/>
      <w:szCs w:val="22"/>
    </w:rPr>
  </w:style>
  <w:style w:type="paragraph" w:styleId="DocumentMap">
    <w:name w:val="Document Map"/>
    <w:basedOn w:val="Normal"/>
    <w:semiHidden/>
    <w:rsid w:val="00841F8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6C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xam@shands.ufl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orkorder@admin.ufl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doyagaT1@cityofgainesvil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5C26A186FA439831B0FC55D27EC0" ma:contentTypeVersion="19" ma:contentTypeDescription="Create a new document." ma:contentTypeScope="" ma:versionID="0145212cc0da1bae69525caaf9eedc11">
  <xsd:schema xmlns:xsd="http://www.w3.org/2001/XMLSchema" xmlns:xs="http://www.w3.org/2001/XMLSchema" xmlns:p="http://schemas.microsoft.com/office/2006/metadata/properties" xmlns:ns2="6893720f-35d3-472c-b969-daf3aa70184f" xmlns:ns3="5c566a34-fb7c-41b1-9d39-ce605e8569cc" xmlns:ns4="a660bf85-90a5-496f-9621-e40bf4dfa019" targetNamespace="http://schemas.microsoft.com/office/2006/metadata/properties" ma:root="true" ma:fieldsID="06938646b8e0e109fa0febc27e9a5d79" ns2:_="" ns3:_="" ns4:_="">
    <xsd:import namespace="6893720f-35d3-472c-b969-daf3aa70184f"/>
    <xsd:import namespace="5c566a34-fb7c-41b1-9d39-ce605e8569cc"/>
    <xsd:import namespace="a660bf85-90a5-496f-9621-e40bf4dfa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6a34-fb7c-41b1-9d39-ce605e8569c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f85-90a5-496f-9621-e40bf4dfa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c566a34-fb7c-41b1-9d39-ce605e8569cc">Form</Category>
    <_dlc_DocId xmlns="6893720f-35d3-472c-b969-daf3aa70184f">NHC5VPADES2S-1477404701-631</_dlc_DocId>
    <_dlc_DocIdUrl xmlns="6893720f-35d3-472c-b969-daf3aa70184f">
      <Url>https://uflorida.sharepoint.com/sites/pdc/prj/_layouts/15/DocIdRedir.aspx?ID=NHC5VPADES2S-1477404701-631</Url>
      <Description>NHC5VPADES2S-1477404701-631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8C2817C-0797-43A6-BF64-CC28FF512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29729-9A8C-4388-93FB-2DFE3CFE3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98B4-E71C-43EA-A298-9797935EBA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2BBE41-FD44-448B-BDAF-A8FF1D94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720f-35d3-472c-b969-daf3aa70184f"/>
    <ds:schemaRef ds:uri="5c566a34-fb7c-41b1-9d39-ce605e8569cc"/>
    <ds:schemaRef ds:uri="a660bf85-90a5-496f-9621-e40bf4dfa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B94218-0A2F-4406-9E20-849B8F2D369A}">
  <ds:schemaRefs>
    <ds:schemaRef ds:uri="http://schemas.microsoft.com/office/2006/metadata/properties"/>
    <ds:schemaRef ds:uri="http://schemas.microsoft.com/office/infopath/2007/PartnerControls"/>
    <ds:schemaRef ds:uri="5c566a34-fb7c-41b1-9d39-ce605e8569cc"/>
    <ds:schemaRef ds:uri="6893720f-35d3-472c-b969-daf3aa70184f"/>
  </ds:schemaRefs>
</ds:datastoreItem>
</file>

<file path=customXml/itemProps6.xml><?xml version="1.0" encoding="utf-8"?>
<ds:datastoreItem xmlns:ds="http://schemas.openxmlformats.org/officeDocument/2006/customXml" ds:itemID="{6F0EC61A-64BB-4B00-AAD6-CAE5CF809DF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ROAD CLOSING NOTIFICATION</dc:subject>
  <dc:creator>Ferguson</dc:creator>
  <cp:lastModifiedBy>Javaheri,Frank</cp:lastModifiedBy>
  <cp:revision>10</cp:revision>
  <cp:lastPrinted>2002-10-16T21:43:00Z</cp:lastPrinted>
  <dcterms:created xsi:type="dcterms:W3CDTF">2021-05-07T19:40:00Z</dcterms:created>
  <dcterms:modified xsi:type="dcterms:W3CDTF">2022-02-11T21:18:00Z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_dlc_DocIdItemGuid">
    <vt:lpwstr>c92c4087-ce8c-4b45-b347-324c7d45f588</vt:lpwstr>
  </property>
  <property fmtid="{D5CDD505-2E9C-101B-9397-08002B2CF9AE}" pid="4" name="ContentTypeId">
    <vt:lpwstr>0x01010001F45C26A186FA439831B0FC55D27EC0</vt:lpwstr>
  </property>
  <property fmtid="{D5CDD505-2E9C-101B-9397-08002B2CF9AE}" pid="5" name="AuthorIds_UIVersion_16">
    <vt:lpwstr>29</vt:lpwstr>
  </property>
  <property fmtid="{D5CDD505-2E9C-101B-9397-08002B2CF9AE}" pid="6" name="AuthorIds_UIVersion_28">
    <vt:lpwstr>29</vt:lpwstr>
  </property>
</Properties>
</file>